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EE63A" w14:textId="050969D2" w:rsidR="003548B0" w:rsidRPr="006A68A2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ข้อมูลเชิงส</w:t>
      </w:r>
      <w:r w:rsidR="008021D7"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ถิติเรื่องร้องเรียนการทุจริต ประจำปีงบประมาณ </w:t>
      </w:r>
      <w:r w:rsidR="008021D7" w:rsidRPr="009831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พ.ศ. </w:t>
      </w:r>
      <w:r w:rsidR="00F753CB">
        <w:rPr>
          <w:rFonts w:ascii="TH SarabunPSK" w:hAnsi="TH SarabunPSK" w:cs="TH SarabunPSK"/>
          <w:b/>
          <w:bCs/>
          <w:sz w:val="32"/>
          <w:szCs w:val="32"/>
        </w:rPr>
        <w:t>2569</w:t>
      </w:r>
    </w:p>
    <w:p w14:paraId="741EE63B" w14:textId="291173C7" w:rsidR="003548B0" w:rsidRPr="006A68A2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</w:t>
      </w:r>
      <w:r w:rsidR="00B61BD4">
        <w:rPr>
          <w:rFonts w:ascii="TH SarabunPSK" w:hAnsi="TH SarabunPSK" w:cs="TH SarabunPSK" w:hint="cs"/>
          <w:b/>
          <w:bCs/>
          <w:sz w:val="32"/>
          <w:szCs w:val="32"/>
          <w:cs/>
        </w:rPr>
        <w:t>ภูธรโชคชัย</w:t>
      </w:r>
    </w:p>
    <w:p w14:paraId="741EE63C" w14:textId="7AC59B02" w:rsidR="003548B0" w:rsidRPr="006A68A2" w:rsidRDefault="003548B0" w:rsidP="003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8314C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 ณ</w:t>
      </w:r>
      <w:r w:rsidR="00165BFB" w:rsidRPr="009831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วันที่</w:t>
      </w:r>
      <w:r w:rsidR="00B61B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753CB">
        <w:rPr>
          <w:rFonts w:ascii="TH SarabunPSK" w:hAnsi="TH SarabunPSK" w:cs="TH SarabunPSK"/>
          <w:b/>
          <w:bCs/>
          <w:sz w:val="32"/>
          <w:szCs w:val="32"/>
        </w:rPr>
        <w:t>15</w:t>
      </w:r>
      <w:r w:rsidR="00B61BD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753CB">
        <w:rPr>
          <w:rFonts w:ascii="TH SarabunPSK" w:hAnsi="TH SarabunPSK" w:cs="TH SarabunPSK" w:hint="cs"/>
          <w:b/>
          <w:bCs/>
          <w:sz w:val="32"/>
          <w:szCs w:val="32"/>
          <w:cs/>
        </w:rPr>
        <w:t>กรกฎาคม</w:t>
      </w:r>
      <w:r w:rsidR="00B61B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753CB">
        <w:rPr>
          <w:rFonts w:ascii="TH SarabunPSK" w:hAnsi="TH SarabunPSK" w:cs="TH SarabunPSK"/>
          <w:b/>
          <w:bCs/>
          <w:sz w:val="32"/>
          <w:szCs w:val="32"/>
        </w:rPr>
        <w:t>2569</w:t>
      </w:r>
    </w:p>
    <w:tbl>
      <w:tblPr>
        <w:tblStyle w:val="a3"/>
        <w:tblW w:w="1104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661"/>
        <w:gridCol w:w="750"/>
        <w:gridCol w:w="990"/>
        <w:gridCol w:w="1185"/>
        <w:gridCol w:w="1085"/>
        <w:gridCol w:w="709"/>
        <w:gridCol w:w="708"/>
        <w:gridCol w:w="709"/>
        <w:gridCol w:w="1134"/>
        <w:gridCol w:w="851"/>
        <w:gridCol w:w="1264"/>
      </w:tblGrid>
      <w:tr w:rsidR="00B03374" w:rsidRPr="00E3572C" w14:paraId="741EE643" w14:textId="64052E77" w:rsidTr="00B23DA6">
        <w:trPr>
          <w:trHeight w:val="267"/>
        </w:trPr>
        <w:tc>
          <w:tcPr>
            <w:tcW w:w="1661" w:type="dxa"/>
            <w:vMerge w:val="restart"/>
            <w:vAlign w:val="center"/>
          </w:tcPr>
          <w:p w14:paraId="741EE63E" w14:textId="6669F55A" w:rsidR="00B03374" w:rsidRPr="0098314C" w:rsidRDefault="00B03374" w:rsidP="00165BF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98314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4010" w:type="dxa"/>
            <w:gridSpan w:val="4"/>
            <w:vAlign w:val="center"/>
          </w:tcPr>
          <w:p w14:paraId="741EE63F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26" w:type="dxa"/>
            <w:gridSpan w:val="3"/>
            <w:vAlign w:val="center"/>
          </w:tcPr>
          <w:p w14:paraId="741EE640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134" w:type="dxa"/>
            <w:vMerge w:val="restart"/>
            <w:vAlign w:val="center"/>
          </w:tcPr>
          <w:p w14:paraId="741EE641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851" w:type="dxa"/>
            <w:vMerge w:val="restart"/>
            <w:vAlign w:val="center"/>
          </w:tcPr>
          <w:p w14:paraId="741EE642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264" w:type="dxa"/>
            <w:vMerge w:val="restart"/>
            <w:vAlign w:val="center"/>
          </w:tcPr>
          <w:p w14:paraId="35D47016" w14:textId="695CCB67" w:rsidR="00B03374" w:rsidRPr="006A68A2" w:rsidRDefault="00B03374" w:rsidP="00B0337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0337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B03374" w:rsidRPr="00E3572C" w14:paraId="741EE64E" w14:textId="31DCC234" w:rsidTr="00B23DA6">
        <w:trPr>
          <w:trHeight w:val="558"/>
        </w:trPr>
        <w:tc>
          <w:tcPr>
            <w:tcW w:w="1661" w:type="dxa"/>
            <w:vMerge/>
            <w:vAlign w:val="center"/>
          </w:tcPr>
          <w:p w14:paraId="741EE644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50" w:type="dxa"/>
            <w:vAlign w:val="center"/>
          </w:tcPr>
          <w:p w14:paraId="741EE645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990" w:type="dxa"/>
            <w:vAlign w:val="center"/>
          </w:tcPr>
          <w:p w14:paraId="741EE646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185" w:type="dxa"/>
            <w:vAlign w:val="center"/>
          </w:tcPr>
          <w:p w14:paraId="741EE647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1085" w:type="dxa"/>
            <w:vAlign w:val="center"/>
          </w:tcPr>
          <w:p w14:paraId="741EE648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709" w:type="dxa"/>
            <w:vAlign w:val="center"/>
          </w:tcPr>
          <w:p w14:paraId="741EE649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708" w:type="dxa"/>
            <w:vAlign w:val="center"/>
          </w:tcPr>
          <w:p w14:paraId="741EE64A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709" w:type="dxa"/>
            <w:vAlign w:val="center"/>
          </w:tcPr>
          <w:p w14:paraId="741EE64B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134" w:type="dxa"/>
            <w:vMerge/>
            <w:vAlign w:val="center"/>
          </w:tcPr>
          <w:p w14:paraId="741EE64C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Merge/>
            <w:vAlign w:val="center"/>
          </w:tcPr>
          <w:p w14:paraId="741EE64D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4" w:type="dxa"/>
            <w:vMerge/>
          </w:tcPr>
          <w:p w14:paraId="7D12FFEE" w14:textId="14284E9E" w:rsidR="00B03374" w:rsidRPr="00B03374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753CB" w:rsidRPr="00E3572C" w14:paraId="1A856657" w14:textId="77777777" w:rsidTr="00B23DA6">
        <w:trPr>
          <w:trHeight w:val="267"/>
        </w:trPr>
        <w:tc>
          <w:tcPr>
            <w:tcW w:w="1661" w:type="dxa"/>
            <w:vAlign w:val="center"/>
          </w:tcPr>
          <w:p w14:paraId="46069746" w14:textId="617E580F" w:rsidR="00F753CB" w:rsidRPr="00B23DA6" w:rsidRDefault="00F753CB" w:rsidP="00F753CB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เมษายน</w:t>
            </w:r>
            <w:r w:rsidRPr="00B23DA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2569</w:t>
            </w:r>
          </w:p>
        </w:tc>
        <w:tc>
          <w:tcPr>
            <w:tcW w:w="750" w:type="dxa"/>
            <w:vAlign w:val="center"/>
          </w:tcPr>
          <w:p w14:paraId="05E641DC" w14:textId="311DA551" w:rsidR="00F753CB" w:rsidRDefault="00F753CB" w:rsidP="00F753C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0" w:type="dxa"/>
            <w:vAlign w:val="center"/>
          </w:tcPr>
          <w:p w14:paraId="6D7937D6" w14:textId="595BD95C" w:rsidR="00F753CB" w:rsidRDefault="00F753CB" w:rsidP="00F753C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85" w:type="dxa"/>
            <w:vAlign w:val="center"/>
          </w:tcPr>
          <w:p w14:paraId="5E5FFF4E" w14:textId="33AE7C75" w:rsidR="00F753CB" w:rsidRDefault="00F753CB" w:rsidP="00F753C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5" w:type="dxa"/>
            <w:vAlign w:val="center"/>
          </w:tcPr>
          <w:p w14:paraId="23D24933" w14:textId="47E96CC5" w:rsidR="00F753CB" w:rsidRDefault="00F753CB" w:rsidP="00F753C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554EF8A7" w14:textId="60FE9A5B" w:rsidR="00F753CB" w:rsidRDefault="00F753CB" w:rsidP="00F753C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51A5F150" w14:textId="22747844" w:rsidR="00F753CB" w:rsidRDefault="00F753CB" w:rsidP="00F753C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66277150" w14:textId="69368F0F" w:rsidR="00F753CB" w:rsidRDefault="00F753CB" w:rsidP="00F753C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1232EF72" w14:textId="6D1B21CA" w:rsidR="00F753CB" w:rsidRDefault="00F753CB" w:rsidP="00F753C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51" w:type="dxa"/>
            <w:vAlign w:val="center"/>
          </w:tcPr>
          <w:p w14:paraId="471892AC" w14:textId="44EC3F70" w:rsidR="00F753CB" w:rsidRDefault="00F753CB" w:rsidP="00F753C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264" w:type="dxa"/>
          </w:tcPr>
          <w:p w14:paraId="14BFBB69" w14:textId="364A8BAC" w:rsidR="00F753CB" w:rsidRPr="006B1CD5" w:rsidRDefault="00F753CB" w:rsidP="00F753C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6B1CD5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</w:t>
            </w:r>
            <w:r w:rsidRPr="006B1CD5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น</w:t>
            </w:r>
          </w:p>
        </w:tc>
      </w:tr>
    </w:tbl>
    <w:p w14:paraId="741EE67B" w14:textId="77777777" w:rsidR="003548B0" w:rsidRPr="00A12113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741EE67C" w14:textId="62E2ED7F" w:rsidR="003548B0" w:rsidRDefault="003548B0" w:rsidP="003548B0">
      <w:pPr>
        <w:spacing w:after="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>
        <w:rPr>
          <w:rFonts w:ascii="TH SarabunPSK" w:hAnsi="TH SarabunPSK" w:cs="TH SarabunPSK"/>
          <w:b/>
          <w:bCs/>
          <w:sz w:val="28"/>
        </w:rPr>
        <w:t xml:space="preserve"> : </w:t>
      </w:r>
      <w:r w:rsidRPr="00FE51F1">
        <w:rPr>
          <w:rFonts w:ascii="TH SarabunPSK" w:hAnsi="TH SarabunPSK" w:cs="TH SarabunPSK"/>
          <w:sz w:val="28"/>
        </w:rPr>
        <w:t xml:space="preserve">1) </w:t>
      </w:r>
      <w:r w:rsidRPr="00FE51F1">
        <w:rPr>
          <w:rFonts w:ascii="TH SarabunPSK" w:hAnsi="TH SarabunPSK" w:cs="TH SarabunPSK"/>
          <w:sz w:val="28"/>
          <w:cs/>
        </w:rPr>
        <w:t>กรณี</w:t>
      </w:r>
      <w:r w:rsidR="00B03374">
        <w:rPr>
          <w:rFonts w:ascii="TH SarabunPSK" w:hAnsi="TH SarabunPSK" w:cs="TH SarabunPSK" w:hint="cs"/>
          <w:sz w:val="28"/>
          <w:cs/>
        </w:rPr>
        <w:t>เดือนใด</w:t>
      </w:r>
      <w:r w:rsidRPr="00FE51F1">
        <w:rPr>
          <w:rFonts w:ascii="TH SarabunPSK" w:hAnsi="TH SarabunPSK" w:cs="TH SarabunPSK"/>
          <w:sz w:val="28"/>
          <w:cs/>
        </w:rPr>
        <w:t>ไม่มีเรื่องร้องเรียน</w:t>
      </w:r>
      <w:r>
        <w:rPr>
          <w:rFonts w:ascii="TH SarabunPSK" w:hAnsi="TH SarabunPSK" w:cs="TH SarabunPSK"/>
          <w:sz w:val="28"/>
          <w:cs/>
        </w:rPr>
        <w:t xml:space="preserve">ให้ ระบุว่า </w:t>
      </w:r>
      <w:r w:rsidR="00B03374" w:rsidRPr="00B03374">
        <w:rPr>
          <w:rFonts w:ascii="TH SarabunPSK" w:hAnsi="TH SarabunPSK" w:cs="TH SarabunPSK"/>
          <w:b/>
          <w:bCs/>
          <w:sz w:val="28"/>
        </w:rPr>
        <w:t>“</w:t>
      </w:r>
      <w:r w:rsidRPr="00B03374">
        <w:rPr>
          <w:rFonts w:ascii="TH SarabunPSK" w:hAnsi="TH SarabunPSK" w:cs="TH SarabunPSK"/>
          <w:b/>
          <w:bCs/>
          <w:sz w:val="28"/>
          <w:cs/>
        </w:rPr>
        <w:t>ไม่มีเรื่องร้องเรีย</w:t>
      </w:r>
      <w:r w:rsidRPr="00B03374">
        <w:rPr>
          <w:rFonts w:ascii="TH SarabunPSK" w:hAnsi="TH SarabunPSK" w:cs="TH SarabunPSK" w:hint="cs"/>
          <w:b/>
          <w:bCs/>
          <w:sz w:val="28"/>
          <w:cs/>
        </w:rPr>
        <w:t>น</w:t>
      </w:r>
      <w:r w:rsidR="00B03374" w:rsidRPr="00B03374">
        <w:rPr>
          <w:rFonts w:ascii="TH SarabunPSK" w:hAnsi="TH SarabunPSK" w:cs="TH SarabunPSK"/>
          <w:b/>
          <w:bCs/>
          <w:sz w:val="28"/>
        </w:rPr>
        <w:t>”</w:t>
      </w:r>
      <w:r w:rsidR="00B03374">
        <w:rPr>
          <w:rFonts w:ascii="TH SarabunPSK" w:hAnsi="TH SarabunPSK" w:cs="TH SarabunPSK"/>
          <w:b/>
          <w:bCs/>
          <w:sz w:val="28"/>
        </w:rPr>
        <w:t xml:space="preserve"> </w:t>
      </w:r>
      <w:r w:rsidR="00B03374">
        <w:rPr>
          <w:rFonts w:ascii="TH SarabunPSK" w:hAnsi="TH SarabunPSK" w:cs="TH SarabunPSK" w:hint="cs"/>
          <w:sz w:val="28"/>
          <w:cs/>
        </w:rPr>
        <w:t xml:space="preserve"> ในช่อง</w:t>
      </w:r>
      <w:r w:rsidR="00B03374">
        <w:rPr>
          <w:rFonts w:ascii="TH SarabunPSK" w:hAnsi="TH SarabunPSK" w:cs="TH SarabunPSK"/>
          <w:sz w:val="28"/>
        </w:rPr>
        <w:t xml:space="preserve"> </w:t>
      </w:r>
      <w:r w:rsidR="00B03374" w:rsidRPr="00B03374">
        <w:rPr>
          <w:rFonts w:ascii="TH SarabunPSK" w:hAnsi="TH SarabunPSK" w:cs="TH SarabunPSK"/>
          <w:b/>
          <w:bCs/>
          <w:sz w:val="28"/>
        </w:rPr>
        <w:t>“</w:t>
      </w:r>
      <w:r w:rsidR="00B03374" w:rsidRPr="00B03374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="00B03374" w:rsidRPr="00B03374">
        <w:rPr>
          <w:rFonts w:ascii="TH SarabunPSK" w:hAnsi="TH SarabunPSK" w:cs="TH SarabunPSK"/>
          <w:b/>
          <w:bCs/>
          <w:sz w:val="28"/>
        </w:rPr>
        <w:t>”</w:t>
      </w:r>
    </w:p>
    <w:p w14:paraId="741EE67D" w14:textId="12099FA2" w:rsidR="003548B0" w:rsidRDefault="006A68A2" w:rsidP="006A68A2">
      <w:pPr>
        <w:spacing w:after="0"/>
        <w:ind w:right="-472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2) </w:t>
      </w:r>
      <w:r w:rsidR="003548B0" w:rsidRPr="00FE51F1">
        <w:rPr>
          <w:rFonts w:ascii="TH SarabunPSK" w:hAnsi="TH SarabunPSK" w:cs="TH SarabunPSK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>
        <w:rPr>
          <w:rFonts w:ascii="TH SarabunPSK" w:hAnsi="TH SarabunPSK" w:cs="TH SarabunPSK" w:hint="cs"/>
          <w:sz w:val="28"/>
          <w:cs/>
        </w:rPr>
        <w:t xml:space="preserve"> ตู้</w:t>
      </w:r>
      <w:r w:rsidR="003548B0" w:rsidRPr="00FE51F1">
        <w:rPr>
          <w:rFonts w:ascii="TH SarabunPSK" w:hAnsi="TH SarabunPSK" w:cs="TH SarabunPSK"/>
          <w:sz w:val="28"/>
          <w:cs/>
        </w:rPr>
        <w:t xml:space="preserve"> ปณ. 1111 ศูนย์ดำรงธรรม</w:t>
      </w:r>
      <w:r w:rsidR="003548B0" w:rsidRPr="00FE51F1">
        <w:rPr>
          <w:rFonts w:ascii="TH SarabunPSK" w:hAnsi="TH SarabunPSK" w:cs="TH SarabunPSK"/>
          <w:sz w:val="28"/>
        </w:rPr>
        <w:t xml:space="preserve">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01504377" w14:textId="48E4B6FA" w:rsidR="007869F1" w:rsidRDefault="006A68A2" w:rsidP="006A68A2">
      <w:pPr>
        <w:spacing w:after="0"/>
        <w:ind w:right="-330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3) </w:t>
      </w:r>
      <w:r w:rsidR="003548B0" w:rsidRPr="00FE51F1">
        <w:rPr>
          <w:rFonts w:ascii="TH SarabunPSK" w:hAnsi="TH SarabunPSK" w:cs="TH SarabunPSK"/>
          <w:sz w:val="28"/>
          <w:cs/>
        </w:rPr>
        <w:t>หน่วยตรวจสอบ หมายถึง สำนักงาน ป.ป.ช. สำนักงานการต</w:t>
      </w:r>
      <w:r w:rsidR="003548B0">
        <w:rPr>
          <w:rFonts w:ascii="TH SarabunPSK" w:hAnsi="TH SarabunPSK" w:cs="TH SarabunPSK"/>
          <w:sz w:val="28"/>
          <w:cs/>
        </w:rPr>
        <w:t>รวจเงินแผ่นดิน กรมสอบสวนคดีพิเศ</w:t>
      </w:r>
      <w:r w:rsidR="003548B0">
        <w:rPr>
          <w:rFonts w:ascii="TH SarabunPSK" w:hAnsi="TH SarabunPSK" w:cs="TH SarabunPSK" w:hint="cs"/>
          <w:sz w:val="28"/>
          <w:cs/>
        </w:rPr>
        <w:t xml:space="preserve">ษ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741EE682" w14:textId="240042AD" w:rsidR="002B57A9" w:rsidRDefault="002B57A9">
      <w:pPr>
        <w:rPr>
          <w:rFonts w:ascii="TH SarabunPSK" w:hAnsi="TH SarabunPSK" w:cs="TH SarabunPSK"/>
        </w:rPr>
      </w:pPr>
    </w:p>
    <w:p w14:paraId="6161057E" w14:textId="77777777" w:rsidR="00854DF0" w:rsidRDefault="00854DF0" w:rsidP="00854DF0">
      <w:pPr>
        <w:rPr>
          <w:rFonts w:ascii="TH SarabunPSK" w:hAnsi="TH SarabunPSK" w:cs="TH SarabunPSK"/>
        </w:rPr>
      </w:pPr>
    </w:p>
    <w:p w14:paraId="29194CD6" w14:textId="55FBAC80" w:rsidR="00854DF0" w:rsidRDefault="00854DF0" w:rsidP="00854DF0"/>
    <w:p w14:paraId="4AA57227" w14:textId="33159653" w:rsidR="00854DF0" w:rsidRDefault="00854DF0" w:rsidP="00854DF0">
      <w:pPr>
        <w:pStyle w:val="a9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787456CE" wp14:editId="5E34B03D">
            <wp:simplePos x="0" y="0"/>
            <wp:positionH relativeFrom="column">
              <wp:posOffset>3497580</wp:posOffset>
            </wp:positionH>
            <wp:positionV relativeFrom="paragraph">
              <wp:posOffset>113665</wp:posOffset>
            </wp:positionV>
            <wp:extent cx="1859280" cy="645166"/>
            <wp:effectExtent l="0" t="0" r="7620" b="2540"/>
            <wp:wrapNone/>
            <wp:docPr id="14057392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739270" name="รูปภาพ 140573927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6451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</w:t>
      </w:r>
      <w:r w:rsidRPr="00A446A1">
        <w:rPr>
          <w:rFonts w:ascii="TH SarabunIT๙" w:hAnsi="TH SarabunIT๙" w:cs="TH SarabunIT๙"/>
          <w:sz w:val="32"/>
          <w:szCs w:val="32"/>
          <w:cs/>
        </w:rPr>
        <w:t>ตรวจแล้วถูกต้อง</w:t>
      </w:r>
    </w:p>
    <w:p w14:paraId="481915CA" w14:textId="5EA9A7C6" w:rsidR="00854DF0" w:rsidRPr="00A446A1" w:rsidRDefault="00854DF0" w:rsidP="00854DF0">
      <w:pPr>
        <w:pStyle w:val="a9"/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0565B523" w14:textId="77777777" w:rsidR="00854DF0" w:rsidRPr="00A446A1" w:rsidRDefault="00854DF0" w:rsidP="00854DF0">
      <w:pPr>
        <w:pStyle w:val="a9"/>
        <w:jc w:val="center"/>
        <w:rPr>
          <w:rFonts w:ascii="TH SarabunIT๙" w:hAnsi="TH SarabunIT๙" w:cs="TH SarabunIT๙"/>
          <w:sz w:val="32"/>
          <w:szCs w:val="32"/>
        </w:rPr>
      </w:pPr>
      <w:r w:rsidRPr="00A446A1">
        <w:rPr>
          <w:rFonts w:ascii="TH SarabunIT๙" w:hAnsi="TH SarabunIT๙" w:cs="TH SarabunIT๙"/>
          <w:sz w:val="32"/>
          <w:szCs w:val="32"/>
          <w:cs/>
        </w:rPr>
        <w:t xml:space="preserve">                                  พ.ต.อ. </w:t>
      </w:r>
      <w:r w:rsidRPr="00A446A1">
        <w:rPr>
          <w:rFonts w:ascii="TH SarabunIT๙" w:hAnsi="TH SarabunIT๙" w:cs="TH SarabunIT๙"/>
          <w:sz w:val="32"/>
          <w:szCs w:val="32"/>
          <w:cs/>
        </w:rPr>
        <w:br/>
        <w:t xml:space="preserve">                                                                      </w:t>
      </w:r>
      <w:r w:rsidRPr="00A446A1">
        <w:rPr>
          <w:rFonts w:ascii="TH SarabunIT๙" w:hAnsi="TH SarabunIT๙" w:cs="TH SarabunIT๙"/>
          <w:sz w:val="32"/>
          <w:szCs w:val="32"/>
        </w:rPr>
        <w:t xml:space="preserve">( </w:t>
      </w:r>
      <w:r w:rsidRPr="00A446A1">
        <w:rPr>
          <w:rFonts w:ascii="TH SarabunIT๙" w:hAnsi="TH SarabunIT๙" w:cs="TH SarabunIT๙"/>
          <w:sz w:val="32"/>
          <w:szCs w:val="32"/>
          <w:cs/>
        </w:rPr>
        <w:t>ชวาล</w:t>
      </w:r>
      <w:proofErr w:type="spellStart"/>
      <w:r w:rsidRPr="00A446A1">
        <w:rPr>
          <w:rFonts w:ascii="TH SarabunIT๙" w:hAnsi="TH SarabunIT๙" w:cs="TH SarabunIT๙"/>
          <w:sz w:val="32"/>
          <w:szCs w:val="32"/>
          <w:cs/>
        </w:rPr>
        <w:t>ย์</w:t>
      </w:r>
      <w:proofErr w:type="spellEnd"/>
      <w:r w:rsidRPr="00A446A1">
        <w:rPr>
          <w:rFonts w:ascii="TH SarabunIT๙" w:hAnsi="TH SarabunIT๙" w:cs="TH SarabunIT๙"/>
          <w:sz w:val="32"/>
          <w:szCs w:val="32"/>
          <w:cs/>
        </w:rPr>
        <w:t xml:space="preserve">  วงษ์รอด </w:t>
      </w:r>
      <w:r w:rsidRPr="00A446A1">
        <w:rPr>
          <w:rFonts w:ascii="TH SarabunIT๙" w:hAnsi="TH SarabunIT๙" w:cs="TH SarabunIT๙"/>
          <w:sz w:val="32"/>
          <w:szCs w:val="32"/>
        </w:rPr>
        <w:t>)</w:t>
      </w:r>
      <w:r w:rsidRPr="00A446A1">
        <w:rPr>
          <w:rFonts w:ascii="TH SarabunIT๙" w:hAnsi="TH SarabunIT๙" w:cs="TH SarabunIT๙"/>
          <w:sz w:val="32"/>
          <w:szCs w:val="32"/>
          <w:cs/>
        </w:rPr>
        <w:br/>
        <w:t xml:space="preserve">                                                                      ผกก.สภ.โชคชัย</w:t>
      </w:r>
    </w:p>
    <w:p w14:paraId="29E2AF85" w14:textId="77777777" w:rsidR="00854DF0" w:rsidRPr="004327A2" w:rsidRDefault="00854DF0" w:rsidP="00854DF0">
      <w:pPr>
        <w:rPr>
          <w:rFonts w:ascii="TH SarabunPSK" w:hAnsi="TH SarabunPSK" w:cs="TH SarabunPSK" w:hint="cs"/>
          <w:cs/>
        </w:rPr>
      </w:pPr>
    </w:p>
    <w:p w14:paraId="7D25AAE0" w14:textId="77777777" w:rsidR="00854DF0" w:rsidRPr="00854DF0" w:rsidRDefault="00854DF0" w:rsidP="00854DF0">
      <w:pPr>
        <w:jc w:val="center"/>
        <w:rPr>
          <w:rFonts w:ascii="TH SarabunPSK" w:hAnsi="TH SarabunPSK" w:cs="TH SarabunPSK"/>
          <w:cs/>
        </w:rPr>
      </w:pPr>
    </w:p>
    <w:sectPr w:rsidR="00854DF0" w:rsidRPr="00854DF0" w:rsidSect="003548B0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DC8F7" w14:textId="77777777" w:rsidR="00E06059" w:rsidRDefault="00E06059" w:rsidP="00034DCE">
      <w:pPr>
        <w:spacing w:after="0" w:line="240" w:lineRule="auto"/>
      </w:pPr>
      <w:r>
        <w:separator/>
      </w:r>
    </w:p>
  </w:endnote>
  <w:endnote w:type="continuationSeparator" w:id="0">
    <w:p w14:paraId="011B8112" w14:textId="77777777" w:rsidR="00E06059" w:rsidRDefault="00E06059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2C37C" w14:textId="77777777" w:rsidR="00E06059" w:rsidRDefault="00E06059" w:rsidP="00034DCE">
      <w:pPr>
        <w:spacing w:after="0" w:line="240" w:lineRule="auto"/>
      </w:pPr>
      <w:r>
        <w:separator/>
      </w:r>
    </w:p>
  </w:footnote>
  <w:footnote w:type="continuationSeparator" w:id="0">
    <w:p w14:paraId="5EE8D19D" w14:textId="77777777" w:rsidR="00E06059" w:rsidRDefault="00E06059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2225C"/>
    <w:rsid w:val="00034D89"/>
    <w:rsid w:val="00034DCE"/>
    <w:rsid w:val="000C008C"/>
    <w:rsid w:val="00142770"/>
    <w:rsid w:val="00165BFB"/>
    <w:rsid w:val="00176AA8"/>
    <w:rsid w:val="001E6BB1"/>
    <w:rsid w:val="0020518A"/>
    <w:rsid w:val="002B57A9"/>
    <w:rsid w:val="00332115"/>
    <w:rsid w:val="003548B0"/>
    <w:rsid w:val="00390B06"/>
    <w:rsid w:val="00391CA7"/>
    <w:rsid w:val="00405D9C"/>
    <w:rsid w:val="00407DA1"/>
    <w:rsid w:val="004327A2"/>
    <w:rsid w:val="00464EFF"/>
    <w:rsid w:val="004704A1"/>
    <w:rsid w:val="004E0FA2"/>
    <w:rsid w:val="00517E2F"/>
    <w:rsid w:val="00520C3A"/>
    <w:rsid w:val="005F024D"/>
    <w:rsid w:val="00610821"/>
    <w:rsid w:val="00640D37"/>
    <w:rsid w:val="006A68A2"/>
    <w:rsid w:val="006B1CD5"/>
    <w:rsid w:val="00737FEA"/>
    <w:rsid w:val="007869F1"/>
    <w:rsid w:val="007B7E26"/>
    <w:rsid w:val="008021D7"/>
    <w:rsid w:val="00810381"/>
    <w:rsid w:val="00812DA6"/>
    <w:rsid w:val="00821FF9"/>
    <w:rsid w:val="0085449D"/>
    <w:rsid w:val="00854DF0"/>
    <w:rsid w:val="00924917"/>
    <w:rsid w:val="009767F9"/>
    <w:rsid w:val="0098314C"/>
    <w:rsid w:val="0098679F"/>
    <w:rsid w:val="00A10FAB"/>
    <w:rsid w:val="00AB58A4"/>
    <w:rsid w:val="00B02A33"/>
    <w:rsid w:val="00B03374"/>
    <w:rsid w:val="00B23357"/>
    <w:rsid w:val="00B23DA6"/>
    <w:rsid w:val="00B503BB"/>
    <w:rsid w:val="00B61BD4"/>
    <w:rsid w:val="00B80DCC"/>
    <w:rsid w:val="00BB145B"/>
    <w:rsid w:val="00C84C77"/>
    <w:rsid w:val="00CB604D"/>
    <w:rsid w:val="00CD2DD0"/>
    <w:rsid w:val="00D14139"/>
    <w:rsid w:val="00D26BB8"/>
    <w:rsid w:val="00D35D44"/>
    <w:rsid w:val="00DF5740"/>
    <w:rsid w:val="00E06059"/>
    <w:rsid w:val="00E53E00"/>
    <w:rsid w:val="00E76105"/>
    <w:rsid w:val="00E80240"/>
    <w:rsid w:val="00E94DEE"/>
    <w:rsid w:val="00F44E41"/>
    <w:rsid w:val="00F753CB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48A29AC3-511C-4E82-9C41-8DA04FBA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No Spacing"/>
    <w:uiPriority w:val="1"/>
    <w:qFormat/>
    <w:rsid w:val="00854D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C416A-783D-4B1F-A5B6-0AE3E01BB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ส.ต.ต.จักรพรรดิ์ สุ่มมาตย์</cp:lastModifiedBy>
  <cp:revision>5</cp:revision>
  <cp:lastPrinted>2024-03-18T13:21:00Z</cp:lastPrinted>
  <dcterms:created xsi:type="dcterms:W3CDTF">2024-03-18T13:30:00Z</dcterms:created>
  <dcterms:modified xsi:type="dcterms:W3CDTF">2026-07-15T04:36:00Z</dcterms:modified>
</cp:coreProperties>
</file>